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>
        <w:rPr>
          <w:rFonts w:ascii="PT Astra Serif" w:hAnsi="PT Astra Serif"/>
          <w:i/>
          <w:sz w:val="28"/>
          <w:szCs w:val="28"/>
        </w:rPr>
        <w:t>.2023</w:t>
      </w:r>
    </w:p>
    <w:p w:rsidR="008854D2" w:rsidRPr="008854D2" w:rsidRDefault="008854D2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Перечень</w:t>
      </w:r>
      <w:r w:rsidRPr="00AE7393">
        <w:rPr>
          <w:rFonts w:ascii="PT Astra Serif" w:hAnsi="PT Astra Serif"/>
          <w:b/>
          <w:bCs/>
          <w:sz w:val="28"/>
          <w:szCs w:val="28"/>
        </w:rPr>
        <w:t xml:space="preserve"> поручений Президента Российской Федерации от 24.08.2022 </w:t>
      </w:r>
    </w:p>
    <w:p w:rsidR="008854D2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AE7393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E7393">
        <w:rPr>
          <w:rFonts w:ascii="PT Astra Serif" w:hAnsi="PT Astra Serif"/>
          <w:b/>
          <w:bCs/>
          <w:sz w:val="28"/>
          <w:szCs w:val="28"/>
        </w:rPr>
        <w:t>21 июня 2022 г</w:t>
      </w:r>
    </w:p>
    <w:p w:rsidR="00AE7393" w:rsidRPr="00AE739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E7393" w:rsidRDefault="00AE7393" w:rsidP="00AE739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По </w:t>
      </w:r>
      <w:r>
        <w:rPr>
          <w:rFonts w:ascii="PT Astra Serif" w:eastAsia="PT Astra Serif" w:hAnsi="PT Astra Serif" w:cs="PT Astra Serif"/>
          <w:sz w:val="28"/>
          <w:szCs w:val="28"/>
        </w:rPr>
        <w:t>под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>пункту б)</w:t>
      </w:r>
      <w:r w:rsidR="00981B1F" w:rsidRPr="00981B1F">
        <w:t xml:space="preserve"> </w:t>
      </w:r>
      <w:r w:rsidR="00CB73FA">
        <w:rPr>
          <w:rFonts w:ascii="PT Astra Serif" w:eastAsia="PT Astra Serif" w:hAnsi="PT Astra Serif" w:cs="PT Astra Serif"/>
          <w:sz w:val="28"/>
          <w:szCs w:val="28"/>
        </w:rPr>
        <w:t>пункта 2</w:t>
      </w:r>
      <w:bookmarkStart w:id="0" w:name="_GoBack"/>
      <w:bookmarkEnd w:id="0"/>
      <w:r w:rsidRPr="004B5528">
        <w:rPr>
          <w:rFonts w:ascii="PT Astra Serif" w:eastAsia="PT Astra Serif" w:hAnsi="PT Astra Serif" w:cs="PT Astra Serif"/>
          <w:i/>
          <w:sz w:val="28"/>
          <w:szCs w:val="28"/>
        </w:rPr>
        <w:t xml:space="preserve"> «Провести инвентаризацию объектов незавершенного строительства, при строительстве которых были использованы средства бюджетов субъектов Российской Федерации, и по ее результатам принять решение о завершении строительства таких объектов или их ликвидации, </w:t>
      </w:r>
      <w:r>
        <w:rPr>
          <w:rFonts w:ascii="PT Astra Serif" w:eastAsia="PT Astra Serif" w:hAnsi="PT Astra Serif" w:cs="PT Astra Serif"/>
          <w:i/>
          <w:sz w:val="28"/>
          <w:szCs w:val="28"/>
        </w:rPr>
        <w:br/>
      </w:r>
      <w:r w:rsidRPr="004B5528">
        <w:rPr>
          <w:rFonts w:ascii="PT Astra Serif" w:eastAsia="PT Astra Serif" w:hAnsi="PT Astra Serif" w:cs="PT Astra Serif"/>
          <w:i/>
          <w:sz w:val="28"/>
          <w:szCs w:val="28"/>
        </w:rPr>
        <w:t>а также определить источники, объемы и условия финансирования таких мероприятий»</w:t>
      </w:r>
      <w:r>
        <w:rPr>
          <w:rFonts w:ascii="PT Astra Serif" w:eastAsia="PT Astra Serif" w:hAnsi="PT Astra Serif" w:cs="PT Astra Serif"/>
          <w:i/>
          <w:sz w:val="28"/>
          <w:szCs w:val="28"/>
        </w:rPr>
        <w:t>.</w:t>
      </w:r>
    </w:p>
    <w:p w:rsidR="00981B1F" w:rsidRPr="004B5528" w:rsidRDefault="00981B1F" w:rsidP="00AE739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</w:p>
    <w:p w:rsidR="00AE7393" w:rsidRPr="004B5528" w:rsidRDefault="00AE7393" w:rsidP="00AE7393">
      <w:pPr>
        <w:pBdr>
          <w:right w:val="none" w:sz="4" w:space="8" w:color="000000"/>
        </w:pBd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13.01.2023</w:t>
      </w:r>
      <w:r w:rsidRPr="004B5528">
        <w:rPr>
          <w:rFonts w:ascii="PT Astra Serif" w:hAnsi="PT Astra Serif"/>
          <w:sz w:val="28"/>
          <w:szCs w:val="28"/>
        </w:rPr>
        <w:t xml:space="preserve"> по объектам незавершенного строительства, </w:t>
      </w:r>
      <w:r>
        <w:rPr>
          <w:rFonts w:ascii="PT Astra Serif" w:hAnsi="PT Astra Serif"/>
          <w:sz w:val="28"/>
          <w:szCs w:val="28"/>
        </w:rPr>
        <w:br/>
      </w:r>
      <w:r w:rsidRPr="004B5528">
        <w:rPr>
          <w:rFonts w:ascii="PT Astra Serif" w:hAnsi="PT Astra Serif"/>
          <w:sz w:val="28"/>
          <w:szCs w:val="28"/>
        </w:rPr>
        <w:t>при строительстве которых были использованы средства бюджета Томской области</w:t>
      </w:r>
      <w:r>
        <w:rPr>
          <w:rFonts w:ascii="PT Astra Serif" w:hAnsi="PT Astra Serif"/>
          <w:sz w:val="28"/>
          <w:szCs w:val="28"/>
        </w:rPr>
        <w:t>,</w:t>
      </w:r>
      <w:r w:rsidRPr="004B5528">
        <w:rPr>
          <w:rFonts w:ascii="PT Astra Serif" w:hAnsi="PT Astra Serif"/>
          <w:sz w:val="28"/>
          <w:szCs w:val="28"/>
        </w:rPr>
        <w:t xml:space="preserve"> исполнительными органами государственной власти Томской области </w:t>
      </w:r>
      <w:r>
        <w:rPr>
          <w:rFonts w:ascii="PT Astra Serif" w:hAnsi="PT Astra Serif"/>
          <w:sz w:val="28"/>
          <w:szCs w:val="28"/>
        </w:rPr>
        <w:br/>
      </w:r>
      <w:r w:rsidRPr="004B5528">
        <w:rPr>
          <w:rFonts w:ascii="PT Astra Serif" w:hAnsi="PT Astra Serif"/>
          <w:sz w:val="28"/>
          <w:szCs w:val="28"/>
        </w:rPr>
        <w:t>и муниципальными образованиями Томской области проведена инвентаризация.</w:t>
      </w:r>
    </w:p>
    <w:p w:rsidR="00AE7393" w:rsidRPr="004B5528" w:rsidRDefault="00AE7393" w:rsidP="00AE7393">
      <w:pPr>
        <w:pBdr>
          <w:right w:val="none" w:sz="4" w:space="8" w:color="000000"/>
        </w:pBdr>
        <w:ind w:right="-1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B5528">
        <w:rPr>
          <w:rFonts w:ascii="PT Astra Serif" w:hAnsi="PT Astra Serif"/>
          <w:sz w:val="28"/>
          <w:szCs w:val="28"/>
        </w:rPr>
        <w:t xml:space="preserve">С целью учета, снижения объемов и количества объектов незавершенного строительства 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>разработаны проекты правовых актов об учете объектов незавершенного строительства.</w:t>
      </w:r>
    </w:p>
    <w:p w:rsidR="00AE7393" w:rsidRPr="004B5528" w:rsidRDefault="00AE7393" w:rsidP="00AE7393">
      <w:pPr>
        <w:pBdr>
          <w:right w:val="none" w:sz="4" w:space="8" w:color="000000"/>
        </w:pBdr>
        <w:ind w:right="-1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Вместе с тем Федеральным законом </w:t>
      </w:r>
      <w:r w:rsidRPr="004B5528">
        <w:rPr>
          <w:rFonts w:ascii="PT Astra Serif" w:hAnsi="PT Astra Serif" w:cs="PT Astra Serif"/>
          <w:sz w:val="28"/>
          <w:szCs w:val="28"/>
        </w:rPr>
        <w:t>от 30</w:t>
      </w:r>
      <w:r>
        <w:rPr>
          <w:rFonts w:ascii="PT Astra Serif" w:hAnsi="PT Astra Serif" w:cs="PT Astra Serif"/>
          <w:sz w:val="28"/>
          <w:szCs w:val="28"/>
        </w:rPr>
        <w:t xml:space="preserve"> декабря </w:t>
      </w:r>
      <w:r w:rsidRPr="004B5528">
        <w:rPr>
          <w:rFonts w:ascii="PT Astra Serif" w:hAnsi="PT Astra Serif" w:cs="PT Astra Serif"/>
          <w:sz w:val="28"/>
          <w:szCs w:val="28"/>
        </w:rPr>
        <w:t xml:space="preserve">2021 </w:t>
      </w:r>
      <w:r>
        <w:rPr>
          <w:rFonts w:ascii="PT Astra Serif" w:hAnsi="PT Astra Serif" w:cs="PT Astra Serif"/>
          <w:sz w:val="28"/>
          <w:szCs w:val="28"/>
        </w:rPr>
        <w:t xml:space="preserve">года </w:t>
      </w:r>
      <w:r w:rsidRPr="004B5528">
        <w:rPr>
          <w:rFonts w:ascii="PT Astra Serif" w:hAnsi="PT Astra Serif" w:cs="PT Astra Serif"/>
          <w:sz w:val="28"/>
          <w:szCs w:val="28"/>
        </w:rPr>
        <w:t xml:space="preserve">№ 447-ФЗ Градостроительный кодекс 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Российской Федерации </w:t>
      </w:r>
      <w:r w:rsidRPr="004B5528">
        <w:rPr>
          <w:rFonts w:ascii="PT Astra Serif" w:hAnsi="PT Astra Serif" w:cs="PT Astra Serif"/>
          <w:sz w:val="28"/>
          <w:szCs w:val="28"/>
        </w:rPr>
        <w:t xml:space="preserve">дополнен нормами, наделяющими субъекты 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>Российской Федерации полномочиями по установлению п</w:t>
      </w:r>
      <w:r w:rsidRPr="004B5528">
        <w:rPr>
          <w:rFonts w:ascii="PT Astra Serif" w:hAnsi="PT Astra Serif" w:cs="PT Astra Serif"/>
          <w:sz w:val="28"/>
          <w:szCs w:val="28"/>
        </w:rPr>
        <w:t xml:space="preserve">орядка формирования и ведения регионального реестра незавершенных объектов капитального строительства. В настоящее время 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ведется работа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 w:rsidRPr="004B5528">
        <w:rPr>
          <w:rFonts w:ascii="PT Astra Serif" w:eastAsia="PT Astra Serif" w:hAnsi="PT Astra Serif" w:cs="PT Astra Serif"/>
          <w:sz w:val="28"/>
          <w:szCs w:val="28"/>
        </w:rPr>
        <w:t>по приведению проектов нормативных правовых актов в соответствие с вновь принятым федеральным законодательством.</w:t>
      </w:r>
    </w:p>
    <w:p w:rsidR="00844C61" w:rsidRPr="000B4FAA" w:rsidRDefault="00844C61" w:rsidP="00AE7393">
      <w:pPr>
        <w:ind w:firstLine="567"/>
        <w:jc w:val="both"/>
        <w:rPr>
          <w:rFonts w:ascii="PT Astra Serif" w:hAnsi="PT Astra Serif" w:cs="PT Astra Serif"/>
          <w:b/>
          <w:sz w:val="28"/>
          <w:szCs w:val="28"/>
        </w:rPr>
      </w:pPr>
    </w:p>
    <w:sectPr w:rsidR="00844C61" w:rsidRPr="000B4FAA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8854D2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948CE"/>
    <w:rsid w:val="003B674B"/>
    <w:rsid w:val="003F3BE4"/>
    <w:rsid w:val="004E4768"/>
    <w:rsid w:val="00501372"/>
    <w:rsid w:val="006260FE"/>
    <w:rsid w:val="0064466A"/>
    <w:rsid w:val="007208BA"/>
    <w:rsid w:val="007A4321"/>
    <w:rsid w:val="007E6401"/>
    <w:rsid w:val="00844C61"/>
    <w:rsid w:val="008854D2"/>
    <w:rsid w:val="008A689A"/>
    <w:rsid w:val="008E1E5B"/>
    <w:rsid w:val="008F6900"/>
    <w:rsid w:val="009028F6"/>
    <w:rsid w:val="00981B1F"/>
    <w:rsid w:val="00A437EE"/>
    <w:rsid w:val="00AE7393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uiPriority w:val="99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33</cp:revision>
  <dcterms:created xsi:type="dcterms:W3CDTF">2024-02-22T08:33:00Z</dcterms:created>
  <dcterms:modified xsi:type="dcterms:W3CDTF">2025-05-20T06:56:00Z</dcterms:modified>
</cp:coreProperties>
</file>